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8D" w:rsidRPr="00EF4D74" w:rsidRDefault="00E7318D" w:rsidP="00EF4D74">
      <w:pPr>
        <w:jc w:val="center"/>
        <w:rPr>
          <w:b/>
        </w:rPr>
      </w:pPr>
      <w:r w:rsidRPr="00EF4D74">
        <w:rPr>
          <w:b/>
        </w:rPr>
        <w:t xml:space="preserve">COMPETENZA </w:t>
      </w:r>
      <w:r>
        <w:rPr>
          <w:b/>
        </w:rPr>
        <w:t xml:space="preserve">ASSE </w:t>
      </w:r>
      <w:r w:rsidRPr="00EF4D74">
        <w:rPr>
          <w:b/>
        </w:rPr>
        <w:t>MATEMATIC</w:t>
      </w:r>
      <w:r>
        <w:rPr>
          <w:b/>
        </w:rPr>
        <w:t>O</w:t>
      </w:r>
      <w:r w:rsidRPr="00EF4D74">
        <w:rPr>
          <w:b/>
        </w:rPr>
        <w:t xml:space="preserve"> N°3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817"/>
        <w:gridCol w:w="1956"/>
        <w:gridCol w:w="1956"/>
        <w:gridCol w:w="1956"/>
      </w:tblGrid>
      <w:tr w:rsidR="00E7318D" w:rsidTr="00EF669C">
        <w:tc>
          <w:tcPr>
            <w:tcW w:w="2093" w:type="dxa"/>
          </w:tcPr>
          <w:p w:rsidR="00E7318D" w:rsidRPr="00EF669C" w:rsidRDefault="00E7318D" w:rsidP="00834246"/>
        </w:tc>
        <w:tc>
          <w:tcPr>
            <w:tcW w:w="1817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Infanzia</w:t>
            </w:r>
          </w:p>
        </w:tc>
        <w:tc>
          <w:tcPr>
            <w:tcW w:w="1956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Primaria</w:t>
            </w:r>
          </w:p>
        </w:tc>
        <w:tc>
          <w:tcPr>
            <w:tcW w:w="1956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Secondaria 1°</w:t>
            </w:r>
          </w:p>
        </w:tc>
        <w:tc>
          <w:tcPr>
            <w:tcW w:w="1956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Secondaria 2°</w:t>
            </w:r>
          </w:p>
        </w:tc>
      </w:tr>
      <w:tr w:rsidR="00E7318D" w:rsidTr="00EF669C">
        <w:tc>
          <w:tcPr>
            <w:tcW w:w="2093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Traguardo competenza</w:t>
            </w:r>
          </w:p>
        </w:tc>
        <w:tc>
          <w:tcPr>
            <w:tcW w:w="7685" w:type="dxa"/>
            <w:gridSpan w:val="4"/>
          </w:tcPr>
          <w:p w:rsidR="00E7318D" w:rsidRPr="00EF669C" w:rsidRDefault="00E7318D" w:rsidP="00EF669C">
            <w:pPr>
              <w:jc w:val="center"/>
            </w:pPr>
            <w:r w:rsidRPr="00EF669C">
              <w:rPr>
                <w:sz w:val="22"/>
                <w:szCs w:val="22"/>
              </w:rPr>
              <w:t xml:space="preserve">Individuare le strategie appropriate per la soluzione dei </w:t>
            </w:r>
            <w:proofErr w:type="gramStart"/>
            <w:r w:rsidRPr="00EF669C">
              <w:rPr>
                <w:sz w:val="22"/>
                <w:szCs w:val="22"/>
              </w:rPr>
              <w:t>problemi</w:t>
            </w:r>
            <w:proofErr w:type="gramEnd"/>
          </w:p>
        </w:tc>
      </w:tr>
      <w:tr w:rsidR="00E7318D" w:rsidTr="00EF669C">
        <w:tc>
          <w:tcPr>
            <w:tcW w:w="2093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Abilità</w:t>
            </w:r>
          </w:p>
        </w:tc>
        <w:tc>
          <w:tcPr>
            <w:tcW w:w="1817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 xml:space="preserve">Saper osservare la realtà oggetto di esperienza </w:t>
            </w:r>
            <w:proofErr w:type="gramStart"/>
            <w:r w:rsidRPr="00EF669C">
              <w:rPr>
                <w:sz w:val="22"/>
                <w:szCs w:val="22"/>
              </w:rPr>
              <w:t>diretta</w:t>
            </w:r>
            <w:proofErr w:type="gramEnd"/>
          </w:p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/>
          <w:p w:rsidR="00E7318D" w:rsidRPr="00EF669C" w:rsidRDefault="00E7318D" w:rsidP="00EF4D74">
            <w:r w:rsidRPr="00EF669C">
              <w:rPr>
                <w:sz w:val="22"/>
                <w:szCs w:val="22"/>
              </w:rPr>
              <w:t>Porsi domande</w:t>
            </w:r>
          </w:p>
          <w:p w:rsidR="00E7318D" w:rsidRPr="00EF669C" w:rsidRDefault="00E7318D" w:rsidP="00EF4D74"/>
          <w:p w:rsidR="00E7318D" w:rsidRPr="00EF669C" w:rsidRDefault="00E7318D" w:rsidP="00EF4D74">
            <w:r w:rsidRPr="00EF669C">
              <w:rPr>
                <w:sz w:val="22"/>
                <w:szCs w:val="22"/>
              </w:rPr>
              <w:t>Formulare risposte</w:t>
            </w:r>
          </w:p>
          <w:p w:rsidR="00E7318D" w:rsidRPr="00EF669C" w:rsidRDefault="00E7318D" w:rsidP="00EF4D74"/>
          <w:p w:rsidR="00E7318D" w:rsidRPr="00EF669C" w:rsidRDefault="00E7318D" w:rsidP="00EF4D74">
            <w:r w:rsidRPr="00EF669C">
              <w:rPr>
                <w:sz w:val="22"/>
                <w:szCs w:val="22"/>
              </w:rPr>
              <w:t>Verificare la correttezza della risposta</w:t>
            </w:r>
          </w:p>
        </w:tc>
        <w:tc>
          <w:tcPr>
            <w:tcW w:w="1956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Saper osservare la rappresentazione della realtà (tutti gli ambiti disciplinari</w:t>
            </w:r>
            <w:proofErr w:type="gramStart"/>
            <w:r w:rsidRPr="00EF669C">
              <w:rPr>
                <w:sz w:val="22"/>
                <w:szCs w:val="22"/>
              </w:rPr>
              <w:t>)</w:t>
            </w:r>
            <w:proofErr w:type="gramEnd"/>
          </w:p>
          <w:p w:rsidR="00E7318D" w:rsidRPr="00EF669C" w:rsidRDefault="00E7318D" w:rsidP="00834246"/>
          <w:p w:rsidR="00E7318D" w:rsidRPr="00EF669C" w:rsidRDefault="00E7318D" w:rsidP="00834246"/>
          <w:p w:rsidR="00E7318D" w:rsidRPr="00EF669C" w:rsidRDefault="00E7318D" w:rsidP="00F42E40">
            <w:r w:rsidRPr="00EF669C">
              <w:rPr>
                <w:sz w:val="22"/>
                <w:szCs w:val="22"/>
              </w:rPr>
              <w:t>Saper analizzare la rappresentazione della realtà (tutti gli ambiti disciplinari</w:t>
            </w:r>
            <w:proofErr w:type="gramStart"/>
            <w:r w:rsidRPr="00EF669C">
              <w:rPr>
                <w:sz w:val="22"/>
                <w:szCs w:val="22"/>
              </w:rPr>
              <w:t>)</w:t>
            </w:r>
            <w:proofErr w:type="gramEnd"/>
          </w:p>
          <w:p w:rsidR="00E7318D" w:rsidRPr="00EF669C" w:rsidRDefault="00E7318D" w:rsidP="00834246"/>
          <w:p w:rsidR="00E7318D" w:rsidRPr="00EF669C" w:rsidRDefault="00E7318D" w:rsidP="00834246">
            <w:r w:rsidRPr="00EF669C">
              <w:rPr>
                <w:sz w:val="22"/>
                <w:szCs w:val="22"/>
              </w:rPr>
              <w:t>Saper rappresentare la realtà usando simboli e segni (tutti gli ambiti disciplinari</w:t>
            </w:r>
            <w:proofErr w:type="gramStart"/>
            <w:r w:rsidRPr="00EF669C">
              <w:rPr>
                <w:sz w:val="22"/>
                <w:szCs w:val="22"/>
              </w:rPr>
              <w:t>)</w:t>
            </w:r>
            <w:proofErr w:type="gramEnd"/>
          </w:p>
          <w:p w:rsidR="00E7318D" w:rsidRPr="00EF669C" w:rsidRDefault="00E7318D" w:rsidP="00834246"/>
          <w:p w:rsidR="00E7318D" w:rsidRPr="00EF669C" w:rsidRDefault="00E7318D" w:rsidP="00834246">
            <w:r w:rsidRPr="00EF669C">
              <w:rPr>
                <w:sz w:val="22"/>
                <w:szCs w:val="22"/>
              </w:rPr>
              <w:t xml:space="preserve">Problematizzare: </w:t>
            </w:r>
          </w:p>
          <w:p w:rsidR="00E7318D" w:rsidRPr="00EF669C" w:rsidRDefault="00E7318D" w:rsidP="00834246">
            <w:r w:rsidRPr="00EF669C">
              <w:rPr>
                <w:sz w:val="22"/>
                <w:szCs w:val="22"/>
              </w:rPr>
              <w:t>-porre domande</w:t>
            </w:r>
          </w:p>
          <w:p w:rsidR="00E7318D" w:rsidRPr="00EF669C" w:rsidRDefault="00E7318D" w:rsidP="00834246">
            <w:r w:rsidRPr="00EF669C">
              <w:rPr>
                <w:sz w:val="22"/>
                <w:szCs w:val="22"/>
              </w:rPr>
              <w:t xml:space="preserve">-formulare ipotesi </w:t>
            </w:r>
          </w:p>
          <w:p w:rsidR="00E7318D" w:rsidRPr="00EF669C" w:rsidRDefault="00E7318D" w:rsidP="00F42E40">
            <w:r w:rsidRPr="00EF669C">
              <w:rPr>
                <w:sz w:val="22"/>
                <w:szCs w:val="22"/>
              </w:rPr>
              <w:t>-verificare la correttezza dell'ipotesi attraverso sperimentazione</w:t>
            </w:r>
          </w:p>
          <w:p w:rsidR="00E7318D" w:rsidRPr="00EF669C" w:rsidRDefault="00E7318D" w:rsidP="00F42E40">
            <w:r w:rsidRPr="00EF669C">
              <w:rPr>
                <w:sz w:val="22"/>
                <w:szCs w:val="22"/>
              </w:rPr>
              <w:t>(tutti gli ambiti disciplinari)</w:t>
            </w:r>
          </w:p>
          <w:p w:rsidR="00E7318D" w:rsidRPr="00EF669C" w:rsidRDefault="00E7318D" w:rsidP="00834246"/>
        </w:tc>
        <w:tc>
          <w:tcPr>
            <w:tcW w:w="1956" w:type="dxa"/>
          </w:tcPr>
          <w:p w:rsidR="00E7318D" w:rsidRPr="00EF669C" w:rsidRDefault="00E7318D" w:rsidP="00100F28">
            <w:r w:rsidRPr="00EF669C">
              <w:rPr>
                <w:sz w:val="22"/>
                <w:szCs w:val="22"/>
              </w:rPr>
              <w:t>Saper osservare e analizzare la rappresentazione della realtà trasponendola in un modello (tutte le discipline</w:t>
            </w:r>
            <w:proofErr w:type="gramStart"/>
            <w:r w:rsidRPr="00EF669C">
              <w:rPr>
                <w:sz w:val="22"/>
                <w:szCs w:val="22"/>
              </w:rPr>
              <w:t>)</w:t>
            </w:r>
            <w:proofErr w:type="gramEnd"/>
          </w:p>
          <w:p w:rsidR="00E7318D" w:rsidRPr="00EF669C" w:rsidRDefault="00E7318D" w:rsidP="00100F28"/>
          <w:p w:rsidR="00E7318D" w:rsidRPr="00EF669C" w:rsidRDefault="00E7318D" w:rsidP="00100F28">
            <w:r w:rsidRPr="00EF669C">
              <w:rPr>
                <w:sz w:val="22"/>
                <w:szCs w:val="22"/>
              </w:rPr>
              <w:t xml:space="preserve">Saper riprodurre il modello in linguaggio simbolico, grafico, </w:t>
            </w:r>
            <w:proofErr w:type="gramStart"/>
            <w:r w:rsidRPr="00EF669C">
              <w:rPr>
                <w:sz w:val="22"/>
                <w:szCs w:val="22"/>
              </w:rPr>
              <w:t>tecnico</w:t>
            </w:r>
            <w:proofErr w:type="gramEnd"/>
          </w:p>
          <w:p w:rsidR="00E7318D" w:rsidRPr="00EF669C" w:rsidRDefault="00E7318D" w:rsidP="00100F28">
            <w:r w:rsidRPr="00EF669C">
              <w:rPr>
                <w:sz w:val="22"/>
                <w:szCs w:val="22"/>
              </w:rPr>
              <w:t>(discipline scientifiche e tecniche)</w:t>
            </w:r>
          </w:p>
          <w:p w:rsidR="00E7318D" w:rsidRPr="00EF669C" w:rsidRDefault="00E7318D" w:rsidP="00100F28"/>
          <w:p w:rsidR="00E7318D" w:rsidRPr="00EF669C" w:rsidRDefault="00E7318D" w:rsidP="00F86104">
            <w:r w:rsidRPr="00EF669C">
              <w:rPr>
                <w:sz w:val="22"/>
                <w:szCs w:val="22"/>
              </w:rPr>
              <w:t xml:space="preserve">Saper elaborare informazioni dando un'interpretazione critica e </w:t>
            </w:r>
            <w:proofErr w:type="gramStart"/>
            <w:r w:rsidRPr="00EF669C">
              <w:rPr>
                <w:sz w:val="22"/>
                <w:szCs w:val="22"/>
              </w:rPr>
              <w:t>personale</w:t>
            </w:r>
            <w:proofErr w:type="gramEnd"/>
            <w:r w:rsidRPr="00EF669C">
              <w:rPr>
                <w:sz w:val="22"/>
                <w:szCs w:val="22"/>
              </w:rPr>
              <w:t xml:space="preserve"> </w:t>
            </w:r>
          </w:p>
          <w:p w:rsidR="00E7318D" w:rsidRPr="00EF669C" w:rsidRDefault="00E7318D" w:rsidP="00F86104">
            <w:r w:rsidRPr="00EF669C">
              <w:rPr>
                <w:sz w:val="22"/>
                <w:szCs w:val="22"/>
              </w:rPr>
              <w:t>(tutte le discipline)</w:t>
            </w:r>
          </w:p>
          <w:p w:rsidR="00E7318D" w:rsidRPr="00EF669C" w:rsidRDefault="00E7318D" w:rsidP="00100F28"/>
          <w:p w:rsidR="00E7318D" w:rsidRPr="00EF669C" w:rsidRDefault="00E7318D" w:rsidP="00100F28"/>
          <w:p w:rsidR="00E7318D" w:rsidRPr="00EF669C" w:rsidRDefault="00E7318D" w:rsidP="00F86104">
            <w:r w:rsidRPr="00EF669C">
              <w:rPr>
                <w:sz w:val="22"/>
                <w:szCs w:val="22"/>
              </w:rPr>
              <w:t xml:space="preserve">Formulare ipotesi risolutive e verificarne la correttezza attraverso sperimentazioni, schematizzazioni e </w:t>
            </w:r>
            <w:proofErr w:type="spellStart"/>
            <w:proofErr w:type="gramStart"/>
            <w:r w:rsidRPr="00EF669C">
              <w:rPr>
                <w:sz w:val="22"/>
                <w:szCs w:val="22"/>
              </w:rPr>
              <w:t>modellizzazioni</w:t>
            </w:r>
            <w:proofErr w:type="spellEnd"/>
            <w:proofErr w:type="gramEnd"/>
          </w:p>
          <w:p w:rsidR="00E7318D" w:rsidRPr="00EF669C" w:rsidRDefault="00E7318D" w:rsidP="00F86104">
            <w:r w:rsidRPr="00EF669C">
              <w:rPr>
                <w:sz w:val="22"/>
                <w:szCs w:val="22"/>
              </w:rPr>
              <w:t>(discipline scientifiche e tecniche)</w:t>
            </w:r>
          </w:p>
          <w:p w:rsidR="00E7318D" w:rsidRPr="00EF669C" w:rsidRDefault="00E7318D" w:rsidP="00F86104"/>
        </w:tc>
        <w:tc>
          <w:tcPr>
            <w:tcW w:w="1956" w:type="dxa"/>
          </w:tcPr>
          <w:p w:rsidR="00E7318D" w:rsidRPr="00EF669C" w:rsidRDefault="00E7318D" w:rsidP="00FE63CB">
            <w:r w:rsidRPr="00EF669C">
              <w:rPr>
                <w:sz w:val="22"/>
                <w:szCs w:val="22"/>
              </w:rPr>
              <w:t>Comprendere il problema individuando:</w:t>
            </w:r>
          </w:p>
          <w:p w:rsidR="00E7318D" w:rsidRPr="00EF669C" w:rsidRDefault="00E7318D" w:rsidP="00FE63CB">
            <w:proofErr w:type="gramStart"/>
            <w:r w:rsidRPr="00EF669C">
              <w:rPr>
                <w:sz w:val="22"/>
                <w:szCs w:val="22"/>
              </w:rPr>
              <w:t>-le</w:t>
            </w:r>
            <w:proofErr w:type="gramEnd"/>
            <w:r w:rsidRPr="00EF669C">
              <w:rPr>
                <w:sz w:val="22"/>
                <w:szCs w:val="22"/>
              </w:rPr>
              <w:t xml:space="preserve"> informazioni fornite dal testo (italiano)</w:t>
            </w:r>
          </w:p>
          <w:p w:rsidR="00E7318D" w:rsidRPr="00EF669C" w:rsidRDefault="00E7318D" w:rsidP="00FE63CB">
            <w:proofErr w:type="gramStart"/>
            <w:r w:rsidRPr="00EF669C">
              <w:rPr>
                <w:sz w:val="22"/>
                <w:szCs w:val="22"/>
              </w:rPr>
              <w:t>-la</w:t>
            </w:r>
            <w:proofErr w:type="gramEnd"/>
            <w:r w:rsidRPr="00EF669C">
              <w:rPr>
                <w:sz w:val="22"/>
                <w:szCs w:val="22"/>
              </w:rPr>
              <w:t xml:space="preserve"> gerarchia delle informazioni (tutte le discipline)</w:t>
            </w:r>
          </w:p>
          <w:p w:rsidR="00E7318D" w:rsidRPr="00EF669C" w:rsidRDefault="00E7318D" w:rsidP="00FE63CB">
            <w:proofErr w:type="gramStart"/>
            <w:r w:rsidRPr="00EF669C">
              <w:rPr>
                <w:sz w:val="22"/>
                <w:szCs w:val="22"/>
              </w:rPr>
              <w:t>-i</w:t>
            </w:r>
            <w:proofErr w:type="gramEnd"/>
            <w:r w:rsidRPr="00EF669C">
              <w:rPr>
                <w:sz w:val="22"/>
                <w:szCs w:val="22"/>
              </w:rPr>
              <w:t xml:space="preserve"> concetti espressi dai linguaggi specifici (tutte le discipline)</w:t>
            </w:r>
          </w:p>
          <w:p w:rsidR="00E7318D" w:rsidRPr="00EF669C" w:rsidRDefault="00E7318D" w:rsidP="00FE63CB">
            <w:proofErr w:type="gramStart"/>
            <w:r w:rsidRPr="00EF669C">
              <w:rPr>
                <w:sz w:val="22"/>
                <w:szCs w:val="22"/>
              </w:rPr>
              <w:t>-le</w:t>
            </w:r>
            <w:proofErr w:type="gramEnd"/>
            <w:r w:rsidRPr="00EF669C">
              <w:rPr>
                <w:sz w:val="22"/>
                <w:szCs w:val="22"/>
              </w:rPr>
              <w:t xml:space="preserve"> fasi del percorso risolutivo (matematica, scienze, fisica, chimica, storia...)</w:t>
            </w:r>
          </w:p>
          <w:p w:rsidR="00E7318D" w:rsidRPr="00EF669C" w:rsidRDefault="00E7318D" w:rsidP="00FE63CB"/>
          <w:p w:rsidR="00E7318D" w:rsidRPr="00EF669C" w:rsidRDefault="00E7318D" w:rsidP="00FE63CB">
            <w:r w:rsidRPr="00EF669C">
              <w:rPr>
                <w:sz w:val="22"/>
                <w:szCs w:val="22"/>
              </w:rPr>
              <w:t>Formalizzare il percorso di soluzione del problema attraverso modelli</w:t>
            </w:r>
            <w:proofErr w:type="gramStart"/>
            <w:r w:rsidRPr="00EF669C">
              <w:rPr>
                <w:sz w:val="22"/>
                <w:szCs w:val="22"/>
              </w:rPr>
              <w:t xml:space="preserve">  </w:t>
            </w:r>
            <w:proofErr w:type="gramEnd"/>
            <w:r w:rsidRPr="00EF669C">
              <w:rPr>
                <w:sz w:val="22"/>
                <w:szCs w:val="22"/>
              </w:rPr>
              <w:t>algebrici e grafici</w:t>
            </w:r>
          </w:p>
          <w:p w:rsidR="00E7318D" w:rsidRPr="00EF669C" w:rsidRDefault="00E7318D" w:rsidP="00FE63CB">
            <w:pPr>
              <w:rPr>
                <w:sz w:val="20"/>
                <w:szCs w:val="20"/>
              </w:rPr>
            </w:pPr>
            <w:r w:rsidRPr="00EF669C">
              <w:rPr>
                <w:sz w:val="20"/>
                <w:szCs w:val="20"/>
              </w:rPr>
              <w:t>(matematica, fisica, informatica, geografia, storia...)</w:t>
            </w:r>
          </w:p>
          <w:p w:rsidR="00E7318D" w:rsidRPr="00EF669C" w:rsidRDefault="00E7318D" w:rsidP="00FE63CB">
            <w:pPr>
              <w:rPr>
                <w:sz w:val="20"/>
                <w:szCs w:val="20"/>
              </w:rPr>
            </w:pPr>
          </w:p>
          <w:p w:rsidR="00E7318D" w:rsidRPr="00EF669C" w:rsidRDefault="00E7318D" w:rsidP="00FE63CB">
            <w:r w:rsidRPr="00EF669C">
              <w:rPr>
                <w:sz w:val="22"/>
                <w:szCs w:val="22"/>
              </w:rPr>
              <w:t>Spiegare il procedimento seguito (tutte le discipline</w:t>
            </w:r>
            <w:proofErr w:type="gramStart"/>
            <w:r w:rsidRPr="00EF669C">
              <w:rPr>
                <w:sz w:val="22"/>
                <w:szCs w:val="22"/>
              </w:rPr>
              <w:t>)</w:t>
            </w:r>
            <w:proofErr w:type="gramEnd"/>
          </w:p>
          <w:p w:rsidR="00E7318D" w:rsidRPr="00EF669C" w:rsidRDefault="00E7318D" w:rsidP="00FE63CB"/>
          <w:p w:rsidR="00E7318D" w:rsidRPr="00EF669C" w:rsidRDefault="00E7318D" w:rsidP="00FE63CB">
            <w:r w:rsidRPr="00EF669C">
              <w:rPr>
                <w:sz w:val="22"/>
                <w:szCs w:val="22"/>
              </w:rPr>
              <w:t>Verificare le soluzioni (</w:t>
            </w:r>
            <w:r w:rsidRPr="00EF669C">
              <w:rPr>
                <w:sz w:val="20"/>
                <w:szCs w:val="20"/>
              </w:rPr>
              <w:t>matematica, fisica, informatica, geografia, storia...)</w:t>
            </w:r>
          </w:p>
        </w:tc>
      </w:tr>
      <w:tr w:rsidR="00E7318D" w:rsidTr="00EF669C">
        <w:tc>
          <w:tcPr>
            <w:tcW w:w="2093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Conoscenze</w:t>
            </w:r>
          </w:p>
        </w:tc>
        <w:tc>
          <w:tcPr>
            <w:tcW w:w="7685" w:type="dxa"/>
            <w:gridSpan w:val="4"/>
          </w:tcPr>
          <w:p w:rsidR="00E7318D" w:rsidRPr="00EF669C" w:rsidRDefault="00E7318D" w:rsidP="00EF669C">
            <w:pPr>
              <w:jc w:val="center"/>
            </w:pPr>
            <w:r w:rsidRPr="00EF669C">
              <w:rPr>
                <w:sz w:val="22"/>
                <w:szCs w:val="22"/>
              </w:rPr>
              <w:t xml:space="preserve">Le conoscenze devono essere declinate in base ai singoli ambiti o alle singole </w:t>
            </w:r>
            <w:proofErr w:type="gramStart"/>
            <w:r w:rsidRPr="00EF669C">
              <w:rPr>
                <w:sz w:val="22"/>
                <w:szCs w:val="22"/>
              </w:rPr>
              <w:t>discipline</w:t>
            </w:r>
            <w:proofErr w:type="gramEnd"/>
          </w:p>
        </w:tc>
      </w:tr>
      <w:tr w:rsidR="00E7318D" w:rsidRPr="005B71DA" w:rsidTr="00EF669C">
        <w:tc>
          <w:tcPr>
            <w:tcW w:w="2093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Strategie</w:t>
            </w:r>
          </w:p>
          <w:p w:rsidR="00E7318D" w:rsidRPr="00EF669C" w:rsidRDefault="00E7318D" w:rsidP="00834246"/>
        </w:tc>
        <w:tc>
          <w:tcPr>
            <w:tcW w:w="1817" w:type="dxa"/>
          </w:tcPr>
          <w:p w:rsidR="00E7318D" w:rsidRPr="00EF669C" w:rsidRDefault="00E7318D" w:rsidP="00A52A00">
            <w:r w:rsidRPr="00EF669C">
              <w:rPr>
                <w:sz w:val="22"/>
                <w:szCs w:val="22"/>
              </w:rPr>
              <w:t>Proporre ipotesi su esperienze vissute</w:t>
            </w:r>
          </w:p>
        </w:tc>
        <w:tc>
          <w:tcPr>
            <w:tcW w:w="1956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 xml:space="preserve">Lavorare su esperienze concrete </w:t>
            </w:r>
            <w:proofErr w:type="gramStart"/>
            <w:r w:rsidRPr="00EF669C">
              <w:rPr>
                <w:sz w:val="22"/>
                <w:szCs w:val="22"/>
              </w:rPr>
              <w:t>laboratoriali</w:t>
            </w:r>
            <w:proofErr w:type="gramEnd"/>
          </w:p>
        </w:tc>
        <w:tc>
          <w:tcPr>
            <w:tcW w:w="1956" w:type="dxa"/>
          </w:tcPr>
          <w:p w:rsidR="00E7318D" w:rsidRPr="00EF669C" w:rsidRDefault="00E7318D" w:rsidP="00834246">
            <w:r w:rsidRPr="00EF669C">
              <w:rPr>
                <w:sz w:val="22"/>
                <w:szCs w:val="22"/>
              </w:rPr>
              <w:t>Introdurre l'astrazione</w:t>
            </w:r>
          </w:p>
        </w:tc>
        <w:tc>
          <w:tcPr>
            <w:tcW w:w="1956" w:type="dxa"/>
          </w:tcPr>
          <w:p w:rsidR="00E7318D" w:rsidRPr="00EF669C" w:rsidRDefault="00E7318D" w:rsidP="00834246">
            <w:pPr>
              <w:rPr>
                <w:lang w:val="en-US"/>
              </w:rPr>
            </w:pPr>
            <w:r w:rsidRPr="00EF669C">
              <w:rPr>
                <w:sz w:val="22"/>
                <w:szCs w:val="22"/>
                <w:lang w:val="en-US"/>
              </w:rPr>
              <w:t>Problem posing e problem solving</w:t>
            </w:r>
          </w:p>
        </w:tc>
      </w:tr>
    </w:tbl>
    <w:p w:rsidR="00E7318D" w:rsidRDefault="00E7318D" w:rsidP="0058251C">
      <w:pPr>
        <w:rPr>
          <w:lang w:val="en-US"/>
        </w:rPr>
      </w:pPr>
    </w:p>
    <w:p w:rsidR="00E7318D" w:rsidRPr="0051537E" w:rsidRDefault="00E7318D" w:rsidP="0058251C">
      <w:pPr>
        <w:rPr>
          <w:b/>
        </w:rPr>
      </w:pPr>
      <w:r w:rsidRPr="0051537E">
        <w:rPr>
          <w:b/>
        </w:rPr>
        <w:t>Confronto tra ordini di scuole</w:t>
      </w:r>
    </w:p>
    <w:p w:rsidR="00E7318D" w:rsidRDefault="00E7318D" w:rsidP="0058251C">
      <w:r>
        <w:t>Stabilire il punto di partenza (infanzia) e di arrivo (secondaria 2°</w:t>
      </w:r>
      <w:proofErr w:type="gramStart"/>
      <w:r>
        <w:t>)</w:t>
      </w:r>
      <w:proofErr w:type="gramEnd"/>
    </w:p>
    <w:p w:rsidR="00E7318D" w:rsidRDefault="00E7318D" w:rsidP="0058251C">
      <w:r>
        <w:t xml:space="preserve">Differenziazione graduale delle singole abilità, aggiungendo sempre qualcosa di più complesso rispetto all'ordine di scuola </w:t>
      </w:r>
      <w:proofErr w:type="gramStart"/>
      <w:r>
        <w:t>precedente</w:t>
      </w:r>
      <w:proofErr w:type="gramEnd"/>
    </w:p>
    <w:p w:rsidR="00E7318D" w:rsidRPr="0051537E" w:rsidRDefault="00E7318D" w:rsidP="0058251C">
      <w:r>
        <w:t>Individuare le discipline che concorrono alla competenza (raccordi interdisciplinari</w:t>
      </w:r>
      <w:proofErr w:type="gramStart"/>
      <w:r>
        <w:t>)</w:t>
      </w:r>
      <w:proofErr w:type="gramEnd"/>
    </w:p>
    <w:p w:rsidR="00E7318D" w:rsidRPr="0051537E" w:rsidRDefault="00E7318D" w:rsidP="0058251C"/>
    <w:sectPr w:rsidR="00E7318D" w:rsidRPr="0051537E" w:rsidSect="00E27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283"/>
  <w:characterSpacingControl w:val="doNotCompress"/>
  <w:compat/>
  <w:rsids>
    <w:rsidRoot w:val="0058251C"/>
    <w:rsid w:val="00015CA0"/>
    <w:rsid w:val="00051A31"/>
    <w:rsid w:val="00100F28"/>
    <w:rsid w:val="0039562D"/>
    <w:rsid w:val="0051537E"/>
    <w:rsid w:val="0058251C"/>
    <w:rsid w:val="005B71DA"/>
    <w:rsid w:val="00764F61"/>
    <w:rsid w:val="007F7033"/>
    <w:rsid w:val="008232F9"/>
    <w:rsid w:val="00834246"/>
    <w:rsid w:val="00915AFF"/>
    <w:rsid w:val="00A52A00"/>
    <w:rsid w:val="00A52A71"/>
    <w:rsid w:val="00AB529C"/>
    <w:rsid w:val="00B71D18"/>
    <w:rsid w:val="00CE3336"/>
    <w:rsid w:val="00CF4A53"/>
    <w:rsid w:val="00E2769C"/>
    <w:rsid w:val="00E7318D"/>
    <w:rsid w:val="00EF4D74"/>
    <w:rsid w:val="00EF669C"/>
    <w:rsid w:val="00F42E40"/>
    <w:rsid w:val="00F86104"/>
    <w:rsid w:val="00F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51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825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COMPETENZA ASSE MATEMATICO N°3</dc:title>
  <dc:creator>depace</dc:creator>
  <cp:lastModifiedBy>Maria Rosaria </cp:lastModifiedBy>
  <cp:revision>2</cp:revision>
  <dcterms:created xsi:type="dcterms:W3CDTF">2015-01-19T08:38:00Z</dcterms:created>
  <dcterms:modified xsi:type="dcterms:W3CDTF">2015-01-19T08:38:00Z</dcterms:modified>
</cp:coreProperties>
</file>